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E4" w:rsidRDefault="004C6EA8">
      <w:r>
        <w:rPr>
          <w:rFonts w:ascii="Lucida Sans Unicode" w:hAnsi="Lucida Sans Unicode" w:cs="Lucida Sans Unicode"/>
          <w:noProof/>
          <w:color w:val="990000"/>
          <w:sz w:val="15"/>
          <w:szCs w:val="15"/>
          <w:lang w:val="en-US"/>
        </w:rPr>
        <w:drawing>
          <wp:inline distT="0" distB="0" distL="0" distR="0" wp14:anchorId="12902779" wp14:editId="78682F26">
            <wp:extent cx="3966210" cy="5050155"/>
            <wp:effectExtent l="0" t="0" r="0" b="0"/>
            <wp:docPr id="1" name="Picture 1" descr="Phloem sieve tube, TE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loem sieve tube, TE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505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A8" w:rsidRPr="004C6EA8" w:rsidRDefault="004C6EA8" w:rsidP="004C6EA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A1818"/>
          <w:kern w:val="36"/>
          <w:sz w:val="21"/>
          <w:szCs w:val="21"/>
          <w:lang w:val="en-US"/>
        </w:rPr>
      </w:pPr>
      <w:r w:rsidRPr="004C6EA8">
        <w:rPr>
          <w:rFonts w:ascii="Helvetica" w:eastAsia="Times New Roman" w:hAnsi="Helvetica" w:cs="Helvetica"/>
          <w:b/>
          <w:bCs/>
          <w:color w:val="1A1818"/>
          <w:kern w:val="36"/>
          <w:sz w:val="21"/>
          <w:szCs w:val="21"/>
          <w:lang w:val="en-US"/>
        </w:rPr>
        <w:t>Phloem sieve tube, TEM</w:t>
      </w:r>
    </w:p>
    <w:p w:rsidR="004C6EA8" w:rsidRPr="004C6EA8" w:rsidRDefault="004C6EA8" w:rsidP="004C6EA8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</w:pPr>
      <w:r w:rsidRPr="004C6EA8">
        <w:rPr>
          <w:rFonts w:ascii="Lucida Sans Unicode" w:eastAsia="Times New Roman" w:hAnsi="Lucida Sans Unicode" w:cs="Lucida Sans Unicode"/>
          <w:b/>
          <w:bCs/>
          <w:color w:val="1A1818"/>
          <w:sz w:val="15"/>
          <w:szCs w:val="15"/>
          <w:lang w:val="en-US"/>
        </w:rPr>
        <w:t>C009/5852</w:t>
      </w:r>
      <w:r w:rsidRPr="004C6EA8">
        <w:rPr>
          <w:rFonts w:ascii="Lucida Sans Unicode" w:eastAsia="Times New Roman" w:hAnsi="Lucida Sans Unicode" w:cs="Lucida Sans Unicode"/>
          <w:b/>
          <w:bCs/>
          <w:color w:val="8C8B8B"/>
          <w:sz w:val="15"/>
          <w:szCs w:val="15"/>
          <w:lang w:val="en-US"/>
        </w:rPr>
        <w:t xml:space="preserve"> Rights Managed</w:t>
      </w:r>
    </w:p>
    <w:p w:rsidR="004C6EA8" w:rsidRPr="004C6EA8" w:rsidRDefault="004C6EA8" w:rsidP="004C6EA8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</w:pPr>
      <w:r w:rsidRPr="004C6EA8">
        <w:rPr>
          <w:rFonts w:ascii="Lucida Sans Unicode" w:eastAsia="Times New Roman" w:hAnsi="Lucida Sans Unicode" w:cs="Lucida Sans Unicode"/>
          <w:b/>
          <w:bCs/>
          <w:color w:val="1A1818"/>
          <w:sz w:val="15"/>
          <w:szCs w:val="15"/>
          <w:lang w:val="en-US"/>
        </w:rPr>
        <w:t>Credit:</w:t>
      </w:r>
      <w:r w:rsidRPr="004C6EA8"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  <w:t xml:space="preserve"> </w:t>
      </w:r>
      <w:hyperlink r:id="rId7" w:tooltip="Click here to view all the images by this contributor" w:history="1">
        <w:r w:rsidRPr="004C6EA8">
          <w:rPr>
            <w:rFonts w:ascii="Lucida Sans Unicode" w:eastAsia="Times New Roman" w:hAnsi="Lucida Sans Unicode" w:cs="Lucida Sans Unicode"/>
            <w:color w:val="990000"/>
            <w:sz w:val="15"/>
            <w:szCs w:val="15"/>
            <w:lang w:val="en-US"/>
          </w:rPr>
          <w:t>BIOPHOTO ASSOCIATES/SCIENCE PHOTO LIBRARY</w:t>
        </w:r>
      </w:hyperlink>
    </w:p>
    <w:p w:rsidR="004C6EA8" w:rsidRPr="004C6EA8" w:rsidRDefault="004C6EA8" w:rsidP="004C6EA8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</w:pPr>
      <w:r w:rsidRPr="004C6EA8">
        <w:rPr>
          <w:rFonts w:ascii="Lucida Sans Unicode" w:eastAsia="Times New Roman" w:hAnsi="Lucida Sans Unicode" w:cs="Lucida Sans Unicode"/>
          <w:b/>
          <w:bCs/>
          <w:color w:val="1A1818"/>
          <w:sz w:val="15"/>
          <w:szCs w:val="15"/>
          <w:lang w:val="en-US"/>
        </w:rPr>
        <w:t>Caption:</w:t>
      </w:r>
      <w:r w:rsidRPr="004C6EA8"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  <w:t xml:space="preserve"> Phloem sieve tube. Transmission electron micrograph (TEM) of a longitudinal section through the stem of </w:t>
      </w:r>
      <w:proofErr w:type="gramStart"/>
      <w:r w:rsidRPr="004C6EA8"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  <w:t xml:space="preserve">a </w:t>
      </w:r>
      <w:proofErr w:type="spellStart"/>
      <w:r w:rsidRPr="004C6EA8"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  <w:t>thale</w:t>
      </w:r>
      <w:proofErr w:type="spellEnd"/>
      <w:proofErr w:type="gramEnd"/>
      <w:r w:rsidRPr="004C6EA8"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  <w:t xml:space="preserve"> cress (Arabidopsis thaliana) plant. Phloem sieve tubes are seen diagonally across </w:t>
      </w:r>
      <w:proofErr w:type="spellStart"/>
      <w:r w:rsidRPr="004C6EA8"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  <w:t>centre</w:t>
      </w:r>
      <w:proofErr w:type="spellEnd"/>
      <w:r w:rsidRPr="004C6EA8"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  <w:t>. A sieve plate between the cells is seen towards bottom right. The phloem transports carbohydrates and hormones around with plant.</w:t>
      </w:r>
    </w:p>
    <w:p w:rsidR="004C6EA8" w:rsidRPr="004C6EA8" w:rsidRDefault="004C6EA8" w:rsidP="004C6EA8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</w:pPr>
      <w:r w:rsidRPr="004C6EA8">
        <w:rPr>
          <w:rFonts w:ascii="Lucida Sans Unicode" w:eastAsia="Times New Roman" w:hAnsi="Lucida Sans Unicode" w:cs="Lucida Sans Unicode"/>
          <w:b/>
          <w:bCs/>
          <w:color w:val="1A1818"/>
          <w:sz w:val="15"/>
          <w:szCs w:val="15"/>
          <w:lang w:val="en-US"/>
        </w:rPr>
        <w:t>Release details:</w:t>
      </w:r>
      <w:r w:rsidRPr="004C6EA8">
        <w:rPr>
          <w:rFonts w:ascii="Lucida Sans Unicode" w:eastAsia="Times New Roman" w:hAnsi="Lucida Sans Unicode" w:cs="Lucida Sans Unicode"/>
          <w:color w:val="1A1818"/>
          <w:sz w:val="15"/>
          <w:szCs w:val="15"/>
          <w:lang w:val="en-US"/>
        </w:rPr>
        <w:t xml:space="preserve"> Model and property releases are not available</w:t>
      </w:r>
    </w:p>
    <w:p w:rsidR="004C6EA8" w:rsidRDefault="004C6EA8"/>
    <w:p w:rsidR="004C6EA8" w:rsidRDefault="004C6EA8"/>
    <w:p w:rsidR="004C6EA8" w:rsidRDefault="004C6EA8"/>
    <w:p w:rsidR="004C6EA8" w:rsidRDefault="004C6EA8" w:rsidP="004C6EA8">
      <w:pPr>
        <w:pStyle w:val="Heading2"/>
        <w:jc w:val="center"/>
      </w:pPr>
      <w:r>
        <w:lastRenderedPageBreak/>
        <w:t xml:space="preserve">Longitudinal Section </w:t>
      </w:r>
      <w:proofErr w:type="gramStart"/>
      <w:r>
        <w:t>Through</w:t>
      </w:r>
      <w:proofErr w:type="gramEnd"/>
      <w:r>
        <w:t xml:space="preserve"> the Phloem of </w:t>
      </w:r>
      <w:proofErr w:type="spellStart"/>
      <w:r>
        <w:rPr>
          <w:i/>
          <w:iCs/>
        </w:rPr>
        <w:t>Cheiranthus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cheiri</w:t>
      </w:r>
      <w:proofErr w:type="spellEnd"/>
      <w:r>
        <w:t xml:space="preserve"> (</w:t>
      </w:r>
      <w:proofErr w:type="spellStart"/>
      <w:r>
        <w:t>Brassicaceae</w:t>
      </w:r>
      <w:proofErr w:type="spellEnd"/>
      <w:r>
        <w:t>)</w:t>
      </w:r>
    </w:p>
    <w:p w:rsidR="004C6EA8" w:rsidRDefault="004C6EA8" w:rsidP="004C6EA8">
      <w:pPr>
        <w:spacing w:after="0"/>
      </w:pPr>
    </w:p>
    <w:p w:rsidR="004C6EA8" w:rsidRDefault="004C6EA8" w:rsidP="004C6EA8">
      <w:pPr>
        <w:pStyle w:val="NormalWeb"/>
      </w:pPr>
      <w:r>
        <w:rPr>
          <w:noProof/>
        </w:rPr>
        <w:drawing>
          <wp:anchor distT="95250" distB="9525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86150" cy="3705225"/>
            <wp:effectExtent l="0" t="0" r="0" b="9525"/>
            <wp:wrapSquare wrapText="bothSides"/>
            <wp:docPr id="2" name="Picture 2" descr="http://www.biologie.uni-hamburg.de/b-online/fo07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ie.uni-hamburg.de/b-online/fo07/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proofErr w:type="gramStart"/>
      <w:r>
        <w:t>Sieve tube without (S) and companion cells with nuclei (B).</w:t>
      </w:r>
      <w:proofErr w:type="gramEnd"/>
      <w:r>
        <w:t xml:space="preserve"> They are bordered by a parenchyma cell (P). The sieve tube contains </w:t>
      </w:r>
      <w:hyperlink r:id="rId9" w:history="1">
        <w:r>
          <w:rPr>
            <w:rStyle w:val="Hyperlink"/>
          </w:rPr>
          <w:t>sieve tube plastids (SP of the S-Type)</w:t>
        </w:r>
      </w:hyperlink>
      <w:r>
        <w:t xml:space="preserve">, mitochondria (M), </w:t>
      </w:r>
      <w:proofErr w:type="spellStart"/>
      <w:r>
        <w:t>endoplasmatic</w:t>
      </w:r>
      <w:proofErr w:type="spellEnd"/>
      <w:r>
        <w:t xml:space="preserve"> reticulum (ER) and P-proteins (P-P). The sieve plate (P1) is perforated by pores. (H.-D. BEHNKE, 1981) </w:t>
      </w:r>
    </w:p>
    <w:p w:rsidR="004C6EA8" w:rsidRDefault="004C6EA8" w:rsidP="004C6EA8">
      <w:pPr>
        <w:spacing w:after="0"/>
      </w:pPr>
      <w:r>
        <w:br w:type="textWrapping" w:clear="left"/>
      </w:r>
    </w:p>
    <w:p w:rsidR="004C6EA8" w:rsidRDefault="004C6EA8" w:rsidP="004C6EA8">
      <w:pPr>
        <w:pStyle w:val="HTMLAddress"/>
        <w:jc w:val="center"/>
      </w:pPr>
      <w:r>
        <w:t xml:space="preserve">© Peter v. </w:t>
      </w:r>
      <w:proofErr w:type="spellStart"/>
      <w:r>
        <w:t>Sengbusch</w:t>
      </w:r>
      <w:proofErr w:type="spellEnd"/>
      <w:r>
        <w:t xml:space="preserve"> - </w:t>
      </w:r>
      <w:hyperlink r:id="rId10" w:history="1">
        <w:proofErr w:type="spellStart"/>
        <w:r>
          <w:rPr>
            <w:rStyle w:val="Hyperlink"/>
          </w:rPr>
          <w:t>Impressum</w:t>
        </w:r>
        <w:proofErr w:type="spellEnd"/>
      </w:hyperlink>
      <w:r>
        <w:t xml:space="preserve"> </w:t>
      </w:r>
    </w:p>
    <w:p w:rsidR="004C6EA8" w:rsidRDefault="004C6EA8">
      <w:bookmarkStart w:id="0" w:name="_GoBack"/>
      <w:bookmarkEnd w:id="0"/>
    </w:p>
    <w:sectPr w:rsidR="004C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A8"/>
    <w:rsid w:val="004C6EA8"/>
    <w:rsid w:val="00D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C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A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C6EA8"/>
    <w:rPr>
      <w:strike w:val="0"/>
      <w:dstrike w:val="0"/>
      <w:color w:val="99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C6EA8"/>
    <w:rPr>
      <w:b/>
      <w:bCs/>
    </w:rPr>
  </w:style>
  <w:style w:type="character" w:customStyle="1" w:styleId="grey2">
    <w:name w:val="grey2"/>
    <w:basedOn w:val="DefaultParagraphFont"/>
    <w:rsid w:val="004C6EA8"/>
    <w:rPr>
      <w:color w:val="8C8B8B"/>
    </w:rPr>
  </w:style>
  <w:style w:type="character" w:customStyle="1" w:styleId="Heading2Char">
    <w:name w:val="Heading 2 Char"/>
    <w:basedOn w:val="DefaultParagraphFont"/>
    <w:link w:val="Heading2"/>
    <w:uiPriority w:val="9"/>
    <w:rsid w:val="004C6EA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6EA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6EA8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4C6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A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C6EA8"/>
    <w:rPr>
      <w:strike w:val="0"/>
      <w:dstrike w:val="0"/>
      <w:color w:val="99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C6EA8"/>
    <w:rPr>
      <w:b/>
      <w:bCs/>
    </w:rPr>
  </w:style>
  <w:style w:type="character" w:customStyle="1" w:styleId="grey2">
    <w:name w:val="grey2"/>
    <w:basedOn w:val="DefaultParagraphFont"/>
    <w:rsid w:val="004C6EA8"/>
    <w:rPr>
      <w:color w:val="8C8B8B"/>
    </w:rPr>
  </w:style>
  <w:style w:type="character" w:customStyle="1" w:styleId="Heading2Char">
    <w:name w:val="Heading 2 Char"/>
    <w:basedOn w:val="DefaultParagraphFont"/>
    <w:link w:val="Heading2"/>
    <w:uiPriority w:val="9"/>
    <w:rsid w:val="004C6EA8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C6EA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6EA8"/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676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ciencephoto.com/media/390202/enlarg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sciencephoto.com/image/390202/large/C0095852-Phloem_sieve_tube,_TEM-SPL.jpg" TargetMode="External"/><Relationship Id="rId10" Type="http://schemas.openxmlformats.org/officeDocument/2006/relationships/hyperlink" Target="http://www.biologie.uni-hamburg.de/b-online/d00/copyri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logie.uni-hamburg.de/b-online/e49/siebpl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2012-10-19T07:39:00Z</dcterms:created>
  <dcterms:modified xsi:type="dcterms:W3CDTF">2012-10-19T07:56:00Z</dcterms:modified>
</cp:coreProperties>
</file>