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E4" w:rsidRPr="00490631" w:rsidRDefault="00A7091B">
      <w:pPr>
        <w:rPr>
          <w:b/>
          <w:color w:val="4F6228" w:themeColor="accent3" w:themeShade="80"/>
          <w:sz w:val="28"/>
          <w:u w:val="single"/>
        </w:rPr>
      </w:pPr>
      <w:r w:rsidRPr="00490631">
        <w:rPr>
          <w:b/>
          <w:color w:val="4F6228" w:themeColor="accent3" w:themeShade="80"/>
          <w:sz w:val="28"/>
          <w:u w:val="single"/>
        </w:rPr>
        <w:t>TITLE: THE FLOATING LEAF DISCS FOR INVESTIGATING PHOTOSYNTHESIS.</w:t>
      </w:r>
    </w:p>
    <w:p w:rsidR="00A7091B" w:rsidRPr="00EF2A59" w:rsidRDefault="00606B6E">
      <w:pPr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39FDF9BE" wp14:editId="5F62C550">
            <wp:simplePos x="0" y="0"/>
            <wp:positionH relativeFrom="column">
              <wp:posOffset>4486275</wp:posOffset>
            </wp:positionH>
            <wp:positionV relativeFrom="paragraph">
              <wp:posOffset>261620</wp:posOffset>
            </wp:positionV>
            <wp:extent cx="2238375" cy="20059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" r="3968" b="3211"/>
                    <a:stretch/>
                  </pic:blipFill>
                  <pic:spPr bwMode="auto">
                    <a:xfrm>
                      <a:off x="0" y="0"/>
                      <a:ext cx="223837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91B" w:rsidRPr="00EF2A59">
        <w:rPr>
          <w:b/>
          <w:sz w:val="24"/>
        </w:rPr>
        <w:t>AIM</w:t>
      </w:r>
      <w:r w:rsidR="00A7091B" w:rsidRPr="00EF2A59">
        <w:rPr>
          <w:sz w:val="24"/>
        </w:rPr>
        <w:t>: to investigate the effect of light intensity on photosynthesis in leaf discs.</w:t>
      </w:r>
    </w:p>
    <w:p w:rsidR="00A7091B" w:rsidRPr="006A2F85" w:rsidRDefault="00A7091B" w:rsidP="00B518CB">
      <w:pPr>
        <w:spacing w:after="0"/>
        <w:rPr>
          <w:b/>
          <w:sz w:val="24"/>
        </w:rPr>
      </w:pPr>
      <w:r w:rsidRPr="006A2F85">
        <w:rPr>
          <w:b/>
          <w:sz w:val="24"/>
        </w:rPr>
        <w:t>APPARATUS AND MATERIALS:</w:t>
      </w:r>
    </w:p>
    <w:p w:rsidR="00612499" w:rsidRPr="006A2F85" w:rsidRDefault="00612499" w:rsidP="00A7091B">
      <w:pPr>
        <w:pStyle w:val="ListParagraph"/>
        <w:numPr>
          <w:ilvl w:val="0"/>
          <w:numId w:val="1"/>
        </w:numPr>
        <w:rPr>
          <w:sz w:val="24"/>
        </w:rPr>
        <w:sectPr w:rsidR="00612499" w:rsidRPr="006A2F85" w:rsidSect="003759B6">
          <w:footerReference w:type="default" r:id="rId10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612499" w:rsidRDefault="00EF2A59" w:rsidP="00612499">
      <w:pPr>
        <w:pStyle w:val="ListParagraph"/>
        <w:numPr>
          <w:ilvl w:val="0"/>
          <w:numId w:val="1"/>
        </w:numPr>
        <w:ind w:left="360"/>
      </w:pPr>
      <w:r>
        <w:lastRenderedPageBreak/>
        <w:t>4</w:t>
      </w:r>
      <w:r w:rsidR="00612499">
        <w:t xml:space="preserve"> small beakers (100ml)</w:t>
      </w:r>
    </w:p>
    <w:p w:rsidR="00612499" w:rsidRDefault="00612499" w:rsidP="00612499">
      <w:pPr>
        <w:pStyle w:val="ListParagraph"/>
        <w:numPr>
          <w:ilvl w:val="0"/>
          <w:numId w:val="1"/>
        </w:numPr>
        <w:ind w:left="360"/>
      </w:pPr>
      <w:r>
        <w:t>1 large beaker (350ml)</w:t>
      </w:r>
    </w:p>
    <w:p w:rsidR="00612499" w:rsidRDefault="00501786" w:rsidP="00612499">
      <w:pPr>
        <w:pStyle w:val="ListParagraph"/>
        <w:numPr>
          <w:ilvl w:val="0"/>
          <w:numId w:val="1"/>
        </w:numPr>
        <w:ind w:left="360"/>
      </w:pPr>
      <w:r>
        <w:t>2</w:t>
      </w:r>
      <w:r w:rsidR="00612499">
        <w:t xml:space="preserve"> Styrofoam cup</w:t>
      </w:r>
      <w:r>
        <w:t>s</w:t>
      </w:r>
      <w:r w:rsidR="00612499">
        <w:t xml:space="preserve"> (8oz.)</w:t>
      </w:r>
    </w:p>
    <w:p w:rsidR="00A7091B" w:rsidRDefault="00A7091B" w:rsidP="00612499">
      <w:pPr>
        <w:pStyle w:val="ListParagraph"/>
        <w:numPr>
          <w:ilvl w:val="0"/>
          <w:numId w:val="1"/>
        </w:numPr>
        <w:ind w:left="360"/>
      </w:pPr>
      <w:r>
        <w:t>Plastic syringe (10ml)</w:t>
      </w:r>
    </w:p>
    <w:p w:rsidR="00A7091B" w:rsidRDefault="00EF2A59" w:rsidP="00612499">
      <w:pPr>
        <w:pStyle w:val="ListParagraph"/>
        <w:numPr>
          <w:ilvl w:val="0"/>
          <w:numId w:val="1"/>
        </w:numPr>
        <w:ind w:left="360"/>
      </w:pPr>
      <w:r>
        <w:t xml:space="preserve">Hole punch/ small </w:t>
      </w:r>
      <w:proofErr w:type="spellStart"/>
      <w:r>
        <w:t>cork</w:t>
      </w:r>
      <w:proofErr w:type="spellEnd"/>
      <w:r>
        <w:t xml:space="preserve"> borer</w:t>
      </w:r>
      <w:r w:rsidR="00A7091B">
        <w:t>/ plastic straw</w:t>
      </w:r>
    </w:p>
    <w:p w:rsidR="00A7091B" w:rsidRDefault="00A7091B" w:rsidP="00612499">
      <w:pPr>
        <w:pStyle w:val="ListParagraph"/>
        <w:numPr>
          <w:ilvl w:val="0"/>
          <w:numId w:val="1"/>
        </w:numPr>
        <w:ind w:left="360"/>
      </w:pPr>
      <w:r>
        <w:t>Timer</w:t>
      </w:r>
    </w:p>
    <w:p w:rsidR="00612499" w:rsidRDefault="00612499" w:rsidP="00612499">
      <w:pPr>
        <w:pStyle w:val="ListParagraph"/>
        <w:numPr>
          <w:ilvl w:val="0"/>
          <w:numId w:val="1"/>
        </w:numPr>
        <w:ind w:left="360"/>
      </w:pPr>
      <w:r>
        <w:t>Meter rule/ long ruler</w:t>
      </w:r>
    </w:p>
    <w:p w:rsidR="00612499" w:rsidRDefault="00612499" w:rsidP="00612499">
      <w:pPr>
        <w:pStyle w:val="ListParagraph"/>
        <w:numPr>
          <w:ilvl w:val="0"/>
          <w:numId w:val="1"/>
        </w:numPr>
        <w:ind w:left="360"/>
      </w:pPr>
      <w:r>
        <w:t>Stirrer</w:t>
      </w:r>
    </w:p>
    <w:p w:rsidR="00612499" w:rsidRDefault="00612499" w:rsidP="00612499">
      <w:pPr>
        <w:pStyle w:val="ListParagraph"/>
        <w:numPr>
          <w:ilvl w:val="0"/>
          <w:numId w:val="1"/>
        </w:numPr>
        <w:ind w:left="360"/>
      </w:pPr>
      <w:r>
        <w:lastRenderedPageBreak/>
        <w:t>Forceps</w:t>
      </w:r>
    </w:p>
    <w:p w:rsidR="00501786" w:rsidRDefault="00501786" w:rsidP="00612499">
      <w:pPr>
        <w:pStyle w:val="ListParagraph"/>
        <w:numPr>
          <w:ilvl w:val="0"/>
          <w:numId w:val="1"/>
        </w:numPr>
        <w:ind w:left="360"/>
      </w:pPr>
      <w:r>
        <w:t>Labels</w:t>
      </w:r>
    </w:p>
    <w:p w:rsidR="00612499" w:rsidRDefault="00612499" w:rsidP="00612499">
      <w:pPr>
        <w:pStyle w:val="ListParagraph"/>
        <w:numPr>
          <w:ilvl w:val="0"/>
          <w:numId w:val="1"/>
        </w:numPr>
        <w:ind w:left="360"/>
      </w:pPr>
      <w:r>
        <w:t>Light source – bulb socket  on a clamp</w:t>
      </w:r>
    </w:p>
    <w:p w:rsidR="00612499" w:rsidRDefault="00612499" w:rsidP="00612499">
      <w:pPr>
        <w:pStyle w:val="ListParagraph"/>
        <w:numPr>
          <w:ilvl w:val="0"/>
          <w:numId w:val="1"/>
        </w:numPr>
        <w:ind w:left="360"/>
      </w:pPr>
      <w:r>
        <w:t>1% Sodium bicarbonate solution – 500ml</w:t>
      </w:r>
    </w:p>
    <w:p w:rsidR="00612499" w:rsidRDefault="00B518CB" w:rsidP="00612499">
      <w:pPr>
        <w:pStyle w:val="ListParagraph"/>
        <w:numPr>
          <w:ilvl w:val="0"/>
          <w:numId w:val="1"/>
        </w:numPr>
        <w:ind w:left="360"/>
      </w:pPr>
      <w:r>
        <w:t xml:space="preserve">Leaf material e.g. </w:t>
      </w:r>
      <w:proofErr w:type="spellStart"/>
      <w:r>
        <w:t>patchoi</w:t>
      </w:r>
      <w:proofErr w:type="spellEnd"/>
      <w:r>
        <w:t xml:space="preserve">, </w:t>
      </w:r>
      <w:r w:rsidR="00612499">
        <w:t>spinach</w:t>
      </w:r>
    </w:p>
    <w:p w:rsidR="00501786" w:rsidRDefault="00501786" w:rsidP="00501786">
      <w:pPr>
        <w:pStyle w:val="ListParagraph"/>
        <w:numPr>
          <w:ilvl w:val="0"/>
          <w:numId w:val="1"/>
        </w:numPr>
        <w:ind w:left="360"/>
      </w:pPr>
      <w:r>
        <w:t>Distilled water</w:t>
      </w:r>
    </w:p>
    <w:p w:rsidR="00612499" w:rsidRDefault="00612499" w:rsidP="00612499">
      <w:pPr>
        <w:pStyle w:val="ListParagraph"/>
        <w:numPr>
          <w:ilvl w:val="0"/>
          <w:numId w:val="1"/>
        </w:numPr>
        <w:ind w:left="360"/>
      </w:pPr>
      <w:r>
        <w:t>Tap water</w:t>
      </w:r>
    </w:p>
    <w:p w:rsidR="00B518CB" w:rsidRDefault="00B518CB" w:rsidP="00B518CB"/>
    <w:p w:rsidR="00B518CB" w:rsidRDefault="00B518CB" w:rsidP="00A7091B">
      <w:pPr>
        <w:rPr>
          <w:b/>
        </w:rPr>
        <w:sectPr w:rsidR="00B518CB" w:rsidSect="00B518CB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2736" w:space="288"/>
            <w:col w:w="6336"/>
          </w:cols>
          <w:docGrid w:linePitch="360"/>
        </w:sectPr>
      </w:pPr>
    </w:p>
    <w:p w:rsidR="00612499" w:rsidRDefault="00612499" w:rsidP="00A7091B">
      <w:pPr>
        <w:rPr>
          <w:b/>
        </w:rPr>
      </w:pPr>
    </w:p>
    <w:p w:rsidR="00501786" w:rsidRDefault="00501786" w:rsidP="00A7091B">
      <w:pPr>
        <w:rPr>
          <w:b/>
        </w:rPr>
        <w:sectPr w:rsidR="00501786" w:rsidSect="00B518CB">
          <w:type w:val="continuous"/>
          <w:pgSz w:w="12240" w:h="15840"/>
          <w:pgMar w:top="1440" w:right="1440" w:bottom="1440" w:left="1440" w:header="720" w:footer="720" w:gutter="0"/>
          <w:cols w:num="2" w:space="2160"/>
          <w:docGrid w:linePitch="360"/>
        </w:sectPr>
      </w:pPr>
    </w:p>
    <w:p w:rsidR="00B518CB" w:rsidRPr="006A2F85" w:rsidRDefault="00B518CB" w:rsidP="003759B6">
      <w:pPr>
        <w:spacing w:after="0"/>
        <w:rPr>
          <w:b/>
          <w:sz w:val="24"/>
        </w:rPr>
      </w:pPr>
      <w:r w:rsidRPr="006A2F85">
        <w:rPr>
          <w:b/>
          <w:sz w:val="24"/>
        </w:rPr>
        <w:lastRenderedPageBreak/>
        <w:t>INTRODUCTION:</w:t>
      </w:r>
    </w:p>
    <w:p w:rsidR="00B518CB" w:rsidRPr="00B518CB" w:rsidRDefault="00B518CB" w:rsidP="00B518CB">
      <w:pPr>
        <w:spacing w:after="0"/>
        <w:rPr>
          <w:lang w:val="en-US"/>
        </w:rPr>
      </w:pPr>
      <w:r w:rsidRPr="00B518CB">
        <w:rPr>
          <w:lang w:val="en-US"/>
        </w:rPr>
        <w:t xml:space="preserve">Leaf disks float, normally. When the air spaces are infiltrated with solution the overall density of the leaf disk increases and the disk sinks. The infiltration solution includes a small amount of Sodium bicarbonate. Bicarbonate ion serves as the carbon source for photosynthesis. As photosynthesis proceeds oxygen is released into the interior of the leaf which changes the buoyancy--causing the disks to rise. Since cellular respiration is taking place at the same time, consuming oxygen, the rate that the disks </w:t>
      </w:r>
      <w:proofErr w:type="gramStart"/>
      <w:r w:rsidRPr="00B518CB">
        <w:rPr>
          <w:lang w:val="en-US"/>
        </w:rPr>
        <w:t>rise</w:t>
      </w:r>
      <w:proofErr w:type="gramEnd"/>
      <w:r w:rsidRPr="00B518CB">
        <w:rPr>
          <w:lang w:val="en-US"/>
        </w:rPr>
        <w:t xml:space="preserve"> is an indirect measurement of the net rate of photosynthesis.</w:t>
      </w:r>
    </w:p>
    <w:p w:rsidR="00B518CB" w:rsidRPr="00B518CB" w:rsidRDefault="00B518CB" w:rsidP="003759B6">
      <w:pPr>
        <w:spacing w:after="0"/>
      </w:pPr>
    </w:p>
    <w:p w:rsidR="00A7091B" w:rsidRPr="006A2F85" w:rsidRDefault="00A7091B" w:rsidP="003759B6">
      <w:pPr>
        <w:spacing w:after="0"/>
        <w:rPr>
          <w:b/>
          <w:sz w:val="24"/>
        </w:rPr>
      </w:pPr>
      <w:bookmarkStart w:id="0" w:name="_GoBack"/>
      <w:r w:rsidRPr="006A2F85">
        <w:rPr>
          <w:b/>
          <w:sz w:val="24"/>
        </w:rPr>
        <w:t>METHOD:</w:t>
      </w:r>
    </w:p>
    <w:bookmarkEnd w:id="0"/>
    <w:p w:rsidR="00EF2A59" w:rsidRDefault="00EF2A59" w:rsidP="00612499">
      <w:pPr>
        <w:pStyle w:val="ListParagraph"/>
        <w:numPr>
          <w:ilvl w:val="0"/>
          <w:numId w:val="3"/>
        </w:numPr>
      </w:pPr>
      <w:r>
        <w:t>Label 2 small beakers – water/ control and bicarbonate solution.</w:t>
      </w:r>
    </w:p>
    <w:p w:rsidR="00612499" w:rsidRDefault="00612499" w:rsidP="00612499">
      <w:pPr>
        <w:pStyle w:val="ListParagraph"/>
        <w:numPr>
          <w:ilvl w:val="0"/>
          <w:numId w:val="3"/>
        </w:numPr>
      </w:pPr>
      <w:r>
        <w:t>Avoiding the large veins in the leaf, use the hole-</w:t>
      </w:r>
      <w:r w:rsidR="00EF2A59">
        <w:t>punch and obtain 5</w:t>
      </w:r>
      <w:r>
        <w:t>0</w:t>
      </w:r>
      <w:r w:rsidR="00B2795A">
        <w:t xml:space="preserve"> uniform</w:t>
      </w:r>
      <w:r>
        <w:t xml:space="preserve"> leaf discs.</w:t>
      </w:r>
    </w:p>
    <w:p w:rsidR="00612499" w:rsidRDefault="00B2795A" w:rsidP="00612499">
      <w:pPr>
        <w:pStyle w:val="ListParagraph"/>
        <w:numPr>
          <w:ilvl w:val="0"/>
          <w:numId w:val="3"/>
        </w:numPr>
      </w:pPr>
      <w:r>
        <w:t>Remove the plunger from the syringe and p</w:t>
      </w:r>
      <w:r w:rsidR="00EF2A59">
        <w:t>lace 40</w:t>
      </w:r>
      <w:r w:rsidR="00612499">
        <w:t xml:space="preserve"> discs</w:t>
      </w:r>
      <w:r>
        <w:t xml:space="preserve"> into the syringe barrel.</w:t>
      </w:r>
    </w:p>
    <w:p w:rsidR="00B2795A" w:rsidRDefault="00B2795A" w:rsidP="00612499">
      <w:pPr>
        <w:pStyle w:val="ListParagraph"/>
        <w:numPr>
          <w:ilvl w:val="0"/>
          <w:numId w:val="3"/>
        </w:numPr>
      </w:pPr>
      <w:r>
        <w:t>Replace the plunger being careful not crush the leaf discs, push the plunger down to about the 3cm</w:t>
      </w:r>
      <w:r>
        <w:rPr>
          <w:vertAlign w:val="superscript"/>
        </w:rPr>
        <w:t>3</w:t>
      </w:r>
      <w:r>
        <w:t xml:space="preserve"> mark.</w:t>
      </w:r>
    </w:p>
    <w:p w:rsidR="00612499" w:rsidRDefault="00612499" w:rsidP="00612499">
      <w:pPr>
        <w:pStyle w:val="ListParagraph"/>
        <w:numPr>
          <w:ilvl w:val="0"/>
          <w:numId w:val="3"/>
        </w:numPr>
      </w:pPr>
      <w:r>
        <w:t>Pour approximately 50ml of sodium bicarbonate solution in</w:t>
      </w:r>
      <w:r w:rsidR="00B2795A">
        <w:t>to</w:t>
      </w:r>
      <w:r>
        <w:t xml:space="preserve"> a small beaker</w:t>
      </w:r>
      <w:r w:rsidR="00B2795A">
        <w:t>.  Using the syringe with the leaf discs, pull a small volume</w:t>
      </w:r>
      <w:r w:rsidR="00501786">
        <w:t xml:space="preserve"> of solution</w:t>
      </w:r>
      <w:r w:rsidR="00B2795A">
        <w:t xml:space="preserve"> (3cm</w:t>
      </w:r>
      <w:r w:rsidR="00B2795A">
        <w:rPr>
          <w:vertAlign w:val="superscript"/>
        </w:rPr>
        <w:t>3</w:t>
      </w:r>
      <w:r w:rsidR="00B2795A">
        <w:t>) into the syringe.</w:t>
      </w:r>
    </w:p>
    <w:p w:rsidR="00B2795A" w:rsidRDefault="00490631" w:rsidP="00612499">
      <w:pPr>
        <w:pStyle w:val="ListParagraph"/>
        <w:numPr>
          <w:ilvl w:val="0"/>
          <w:numId w:val="3"/>
        </w:num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3D19E86" wp14:editId="1BBB1A87">
            <wp:simplePos x="0" y="0"/>
            <wp:positionH relativeFrom="margin">
              <wp:posOffset>5495925</wp:posOffset>
            </wp:positionH>
            <wp:positionV relativeFrom="margin">
              <wp:posOffset>4968240</wp:posOffset>
            </wp:positionV>
            <wp:extent cx="504825" cy="19812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786">
        <w:t>Infiltrate the leaf discs</w:t>
      </w:r>
    </w:p>
    <w:p w:rsidR="00501786" w:rsidRDefault="00501786" w:rsidP="00501786">
      <w:pPr>
        <w:pStyle w:val="ListParagraph"/>
        <w:numPr>
          <w:ilvl w:val="1"/>
          <w:numId w:val="3"/>
        </w:numPr>
      </w:pPr>
      <w:r>
        <w:t xml:space="preserve">Invert the </w:t>
      </w:r>
      <w:r w:rsidR="00606B6E">
        <w:t>syringe;</w:t>
      </w:r>
      <w:r>
        <w:t xml:space="preserve"> push the plunger up until most of the air is out of the syringe.</w:t>
      </w:r>
    </w:p>
    <w:p w:rsidR="00501786" w:rsidRDefault="00501786" w:rsidP="00501786">
      <w:pPr>
        <w:pStyle w:val="ListParagraph"/>
        <w:numPr>
          <w:ilvl w:val="1"/>
          <w:numId w:val="3"/>
        </w:numPr>
      </w:pPr>
      <w:r>
        <w:t>Hold a finger over the syringe opening, draw back on the plunger and create a vacuum.</w:t>
      </w:r>
    </w:p>
    <w:p w:rsidR="00501786" w:rsidRDefault="00501786" w:rsidP="00501786">
      <w:pPr>
        <w:pStyle w:val="ListParagraph"/>
        <w:numPr>
          <w:ilvl w:val="1"/>
          <w:numId w:val="3"/>
        </w:numPr>
      </w:pPr>
      <w:r>
        <w:t>Hold the vacuum for about 10 seconds, give a little swirl.</w:t>
      </w:r>
    </w:p>
    <w:p w:rsidR="00501786" w:rsidRDefault="00501786" w:rsidP="00501786">
      <w:pPr>
        <w:pStyle w:val="ListParagraph"/>
        <w:numPr>
          <w:ilvl w:val="1"/>
          <w:numId w:val="3"/>
        </w:numPr>
      </w:pPr>
      <w:r>
        <w:t>Let go the vacuum and repeat until all the leaf discs sink.</w:t>
      </w:r>
    </w:p>
    <w:p w:rsidR="00501786" w:rsidRDefault="00501786" w:rsidP="00501786">
      <w:pPr>
        <w:pStyle w:val="ListParagraph"/>
        <w:numPr>
          <w:ilvl w:val="0"/>
          <w:numId w:val="3"/>
        </w:numPr>
      </w:pPr>
      <w:r>
        <w:t>Pour the discs and solution into the small beaker with the sodium bicarbonate. Cover the beaker with a Styrofoam cup (the discs will be in the dark).</w:t>
      </w:r>
    </w:p>
    <w:p w:rsidR="00501786" w:rsidRDefault="00EF2A59" w:rsidP="00501786">
      <w:pPr>
        <w:pStyle w:val="ListParagraph"/>
        <w:numPr>
          <w:ilvl w:val="0"/>
          <w:numId w:val="3"/>
        </w:numPr>
      </w:pPr>
      <w:r>
        <w:t>For a control infiltrate about 10 leaf discs with distilled water only. Add a drop of soap if infiltration is difficult.</w:t>
      </w:r>
    </w:p>
    <w:p w:rsidR="00EF2A59" w:rsidRDefault="00EF2A59" w:rsidP="00501786">
      <w:pPr>
        <w:pStyle w:val="ListParagraph"/>
        <w:numPr>
          <w:ilvl w:val="0"/>
          <w:numId w:val="3"/>
        </w:numPr>
      </w:pPr>
      <w:r>
        <w:lastRenderedPageBreak/>
        <w:t>Label an additional 2 small beakers water/ control and bicarbonate solution; add approximately 50ml of water and sodium bicarbonate solution to each respectively.</w:t>
      </w:r>
    </w:p>
    <w:p w:rsidR="00EF2A59" w:rsidRDefault="00EF2A59" w:rsidP="00501786">
      <w:pPr>
        <w:pStyle w:val="ListParagraph"/>
        <w:numPr>
          <w:ilvl w:val="0"/>
          <w:numId w:val="3"/>
        </w:numPr>
      </w:pPr>
      <w:r>
        <w:t>Count out 5 control discs and add to control beaker and then 5 bicarbonate infiltrated discs into the bicarbonate solution beaker.</w:t>
      </w:r>
    </w:p>
    <w:p w:rsidR="00EF2A59" w:rsidRDefault="00EF2A59" w:rsidP="00501786">
      <w:pPr>
        <w:pStyle w:val="ListParagraph"/>
        <w:numPr>
          <w:ilvl w:val="0"/>
          <w:numId w:val="3"/>
        </w:numPr>
      </w:pPr>
      <w:r>
        <w:t>Place both beakers 10cm away from a light source</w:t>
      </w:r>
      <w:r w:rsidR="003759B6">
        <w:t xml:space="preserve"> (there should be a large beaker with tap water between the beakers and the light </w:t>
      </w:r>
      <w:r w:rsidR="00606B6E">
        <w:t>source,</w:t>
      </w:r>
      <w:r>
        <w:t xml:space="preserve"> switch on the light and start the timer.</w:t>
      </w:r>
    </w:p>
    <w:p w:rsidR="00EF2A59" w:rsidRDefault="00EF2A59" w:rsidP="00501786">
      <w:pPr>
        <w:pStyle w:val="ListParagraph"/>
        <w:numPr>
          <w:ilvl w:val="0"/>
          <w:numId w:val="3"/>
        </w:numPr>
      </w:pPr>
      <w:r>
        <w:t>Record how long it took each disc to float (reach the surface), swirl to dislodge any stuck discs.</w:t>
      </w:r>
    </w:p>
    <w:p w:rsidR="00EF2A59" w:rsidRDefault="00EF2A59" w:rsidP="00501786">
      <w:pPr>
        <w:pStyle w:val="ListParagraph"/>
        <w:numPr>
          <w:ilvl w:val="0"/>
          <w:numId w:val="3"/>
        </w:numPr>
      </w:pPr>
      <w:r>
        <w:t>Discard the contents when all discs in the sodium bicarbonate solution are floating.</w:t>
      </w:r>
    </w:p>
    <w:p w:rsidR="00EF2A59" w:rsidRPr="00612499" w:rsidRDefault="00EF2A59" w:rsidP="00EF2A59">
      <w:pPr>
        <w:pStyle w:val="ListParagraph"/>
        <w:numPr>
          <w:ilvl w:val="0"/>
          <w:numId w:val="3"/>
        </w:numPr>
      </w:pPr>
      <w:r>
        <w:t>Repeat steps 10 to 13 using 5 fresh discs and fresh solutions each time for each distance.</w:t>
      </w:r>
    </w:p>
    <w:p w:rsidR="00A7091B" w:rsidRPr="00A7091B" w:rsidRDefault="00A7091B" w:rsidP="00606B6E">
      <w:pPr>
        <w:spacing w:after="0" w:line="240" w:lineRule="auto"/>
        <w:jc w:val="center"/>
        <w:rPr>
          <w:b/>
        </w:rPr>
      </w:pPr>
      <w:r w:rsidRPr="00A7091B">
        <w:rPr>
          <w:b/>
        </w:rPr>
        <w:t>DIAGRAM</w:t>
      </w:r>
      <w:r w:rsidR="00606B6E">
        <w:rPr>
          <w:b/>
        </w:rPr>
        <w:t xml:space="preserve"> – SHOWING SET-UP OF THE APPARATUS</w:t>
      </w:r>
    </w:p>
    <w:p w:rsidR="003759B6" w:rsidRDefault="00490631" w:rsidP="00690406">
      <w:pPr>
        <w:jc w:val="center"/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DCA699" wp14:editId="5BF0266E">
                <wp:simplePos x="0" y="0"/>
                <wp:positionH relativeFrom="column">
                  <wp:posOffset>-47625</wp:posOffset>
                </wp:positionH>
                <wp:positionV relativeFrom="paragraph">
                  <wp:posOffset>421005</wp:posOffset>
                </wp:positionV>
                <wp:extent cx="6581775" cy="13335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1333500"/>
                          <a:chOff x="0" y="704849"/>
                          <a:chExt cx="6581775" cy="13335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6325" y="704849"/>
                            <a:ext cx="1695450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631" w:rsidRDefault="00690406">
                              <w:pPr>
                                <w:rPr>
                                  <w:sz w:val="20"/>
                                </w:rPr>
                              </w:pPr>
                              <w:r w:rsidRPr="00490631">
                                <w:rPr>
                                  <w:sz w:val="20"/>
                                </w:rPr>
                                <w:t>Beaker with water (heat buffer)</w:t>
                              </w:r>
                            </w:p>
                            <w:p w:rsidR="00690406" w:rsidRPr="00490631" w:rsidRDefault="00690406" w:rsidP="00490631">
                              <w:pPr>
                                <w:spacing w:after="120" w:line="240" w:lineRule="auto"/>
                                <w:rPr>
                                  <w:sz w:val="20"/>
                                </w:rPr>
                              </w:pPr>
                              <w:r w:rsidRPr="00490631">
                                <w:rPr>
                                  <w:sz w:val="20"/>
                                </w:rPr>
                                <w:t>Leaf discs in bicarbonate solution</w:t>
                              </w:r>
                            </w:p>
                            <w:p w:rsidR="00690406" w:rsidRPr="00490631" w:rsidRDefault="00690406" w:rsidP="00490631">
                              <w:pPr>
                                <w:spacing w:before="240" w:after="0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490631">
                                <w:rPr>
                                  <w:sz w:val="20"/>
                                </w:rPr>
                                <w:t>ruler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1000125"/>
                            <a:ext cx="4962525" cy="790575"/>
                            <a:chOff x="0" y="800100"/>
                            <a:chExt cx="4962525" cy="790575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 flipH="1">
                              <a:off x="3171825" y="800100"/>
                              <a:ext cx="1714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H="1">
                              <a:off x="4514851" y="1209675"/>
                              <a:ext cx="40957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H="1">
                              <a:off x="4371976" y="1590675"/>
                              <a:ext cx="59054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38226"/>
                              <a:ext cx="1009650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0631" w:rsidRPr="00490631" w:rsidRDefault="00490631" w:rsidP="0049063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Light source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828675" y="1152525"/>
                              <a:ext cx="647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-3.75pt;margin-top:33.15pt;width:518.25pt;height:105pt;z-index:251665408;mso-height-relative:margin" coordorigin=",7048" coordsize="65817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8863;top:7048;width:16954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90631" w:rsidRDefault="00690406">
                        <w:pPr>
                          <w:rPr>
                            <w:sz w:val="20"/>
                          </w:rPr>
                        </w:pPr>
                        <w:r w:rsidRPr="00490631">
                          <w:rPr>
                            <w:sz w:val="20"/>
                          </w:rPr>
                          <w:t>Beaker with water (heat buffer)</w:t>
                        </w:r>
                      </w:p>
                      <w:p w:rsidR="00690406" w:rsidRPr="00490631" w:rsidRDefault="00690406" w:rsidP="00490631">
                        <w:pPr>
                          <w:spacing w:after="120" w:line="240" w:lineRule="auto"/>
                          <w:rPr>
                            <w:sz w:val="20"/>
                          </w:rPr>
                        </w:pPr>
                        <w:r w:rsidRPr="00490631">
                          <w:rPr>
                            <w:sz w:val="20"/>
                          </w:rPr>
                          <w:t>Leaf discs in bicarbonate solution</w:t>
                        </w:r>
                      </w:p>
                      <w:p w:rsidR="00690406" w:rsidRPr="00490631" w:rsidRDefault="00690406" w:rsidP="00490631">
                        <w:pPr>
                          <w:spacing w:before="240" w:after="0"/>
                          <w:rPr>
                            <w:sz w:val="20"/>
                          </w:rPr>
                        </w:pPr>
                        <w:proofErr w:type="gramStart"/>
                        <w:r w:rsidRPr="00490631">
                          <w:rPr>
                            <w:sz w:val="20"/>
                          </w:rPr>
                          <w:t>ruler</w:t>
                        </w:r>
                        <w:proofErr w:type="gramEnd"/>
                      </w:p>
                    </w:txbxContent>
                  </v:textbox>
                </v:shape>
                <v:group id="Group 9" o:spid="_x0000_s1028" style="position:absolute;top:10001;width:49625;height:7906" coordorigin=",8001" coordsize="49625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3" o:spid="_x0000_s1029" style="position:absolute;flip:x;visibility:visible;mso-wrap-style:square" from="31718,8001" to="4886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28sIAAADaAAAADwAAAGRycy9kb3ducmV2LnhtbESPS4sCMRCE7wv+h9CCtzWjwi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h28sIAAADaAAAADwAAAAAAAAAAAAAA&#10;AAChAgAAZHJzL2Rvd25yZXYueG1sUEsFBgAAAAAEAAQA+QAAAJADAAAAAA==&#10;" strokecolor="black [3040]"/>
                  <v:line id="Straight Connector 4" o:spid="_x0000_s1030" style="position:absolute;flip:x;visibility:visible;mso-wrap-style:square" from="45148,12096" to="49244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HuhsIAAADaAAAADwAAAGRycy9kb3ducmV2LnhtbESPS4sCMRCE7wv+h9CCtzWjy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HuhsIAAADaAAAADwAAAAAAAAAAAAAA&#10;AAChAgAAZHJzL2Rvd25yZXYueG1sUEsFBgAAAAAEAAQA+QAAAJADAAAAAA==&#10;" strokecolor="black [3040]"/>
                  <v:line id="Straight Connector 5" o:spid="_x0000_s1031" style="position:absolute;flip:x;visibility:visible;mso-wrap-style:square" from="43719,15906" to="49625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  <v:shape id="Text Box 2" o:spid="_x0000_s1032" type="#_x0000_t202" style="position:absolute;top:10382;width:1009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  <v:textbox style="mso-fit-shape-to-text:t">
                      <w:txbxContent>
                        <w:p w:rsidR="00490631" w:rsidRPr="00490631" w:rsidRDefault="00490631" w:rsidP="0049063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Light source</w:t>
                          </w:r>
                        </w:p>
                      </w:txbxContent>
                    </v:textbox>
                  </v:shape>
                  <v:line id="Straight Connector 8" o:spid="_x0000_s1033" style="position:absolute;visibility:visible;mso-wrap-style:square" from="8286,11525" to="14763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/v:group>
              </v:group>
            </w:pict>
          </mc:Fallback>
        </mc:AlternateContent>
      </w:r>
      <w:r w:rsidR="00690406">
        <w:rPr>
          <w:noProof/>
          <w:lang w:val="en-US"/>
        </w:rPr>
        <w:drawing>
          <wp:inline distT="0" distB="0" distL="0" distR="0" wp14:anchorId="44992582" wp14:editId="4240BE0C">
            <wp:extent cx="3886200" cy="1647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1" b="11842"/>
                    <a:stretch/>
                  </pic:blipFill>
                  <pic:spPr bwMode="auto">
                    <a:xfrm>
                      <a:off x="0" y="0"/>
                      <a:ext cx="3886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91B" w:rsidRPr="006A2F85" w:rsidRDefault="00A7091B" w:rsidP="00606B6E">
      <w:pPr>
        <w:spacing w:after="0" w:line="240" w:lineRule="auto"/>
        <w:rPr>
          <w:b/>
          <w:sz w:val="24"/>
        </w:rPr>
      </w:pPr>
      <w:r w:rsidRPr="006A2F85">
        <w:rPr>
          <w:b/>
          <w:sz w:val="24"/>
        </w:rPr>
        <w:t>RESULTS:</w:t>
      </w:r>
    </w:p>
    <w:p w:rsidR="00A7091B" w:rsidRPr="00606B6E" w:rsidRDefault="00A7091B" w:rsidP="00606B6E">
      <w:pPr>
        <w:spacing w:after="0"/>
        <w:jc w:val="center"/>
        <w:rPr>
          <w:b/>
          <w:sz w:val="20"/>
        </w:rPr>
      </w:pPr>
      <w:r w:rsidRPr="00606B6E">
        <w:rPr>
          <w:b/>
          <w:sz w:val="20"/>
        </w:rPr>
        <w:t>Table showing the effect of light source on leaf discs floating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3"/>
        <w:gridCol w:w="1399"/>
        <w:gridCol w:w="1811"/>
        <w:gridCol w:w="1811"/>
        <w:gridCol w:w="1642"/>
        <w:gridCol w:w="1772"/>
      </w:tblGrid>
      <w:tr w:rsidR="00A7091B" w:rsidRPr="00606B6E" w:rsidTr="00606B6E">
        <w:tc>
          <w:tcPr>
            <w:tcW w:w="763" w:type="dxa"/>
            <w:vMerge w:val="restart"/>
          </w:tcPr>
          <w:p w:rsidR="00A7091B" w:rsidRPr="00606B6E" w:rsidRDefault="00A7091B" w:rsidP="00A7091B">
            <w:pPr>
              <w:jc w:val="center"/>
              <w:rPr>
                <w:sz w:val="20"/>
                <w:szCs w:val="20"/>
              </w:rPr>
            </w:pPr>
          </w:p>
          <w:p w:rsidR="00A7091B" w:rsidRPr="00606B6E" w:rsidRDefault="00A7091B" w:rsidP="00A7091B">
            <w:pPr>
              <w:jc w:val="center"/>
              <w:rPr>
                <w:sz w:val="20"/>
                <w:szCs w:val="20"/>
              </w:rPr>
            </w:pPr>
            <w:r w:rsidRPr="00606B6E">
              <w:rPr>
                <w:sz w:val="20"/>
                <w:szCs w:val="20"/>
              </w:rPr>
              <w:t>Time taken for discs to float</w:t>
            </w:r>
            <w:r w:rsidR="003759B6" w:rsidRPr="00606B6E">
              <w:rPr>
                <w:sz w:val="20"/>
                <w:szCs w:val="20"/>
              </w:rPr>
              <w:t xml:space="preserve"> (sec)</w:t>
            </w:r>
          </w:p>
        </w:tc>
        <w:tc>
          <w:tcPr>
            <w:tcW w:w="1399" w:type="dxa"/>
            <w:vMerge w:val="restart"/>
            <w:vAlign w:val="center"/>
          </w:tcPr>
          <w:p w:rsidR="00A7091B" w:rsidRPr="00606B6E" w:rsidRDefault="00A7091B" w:rsidP="003759B6">
            <w:pPr>
              <w:jc w:val="center"/>
              <w:rPr>
                <w:sz w:val="20"/>
                <w:szCs w:val="20"/>
              </w:rPr>
            </w:pPr>
            <w:r w:rsidRPr="00606B6E">
              <w:rPr>
                <w:sz w:val="20"/>
                <w:szCs w:val="20"/>
              </w:rPr>
              <w:t>Leaf disc #</w:t>
            </w:r>
          </w:p>
        </w:tc>
        <w:tc>
          <w:tcPr>
            <w:tcW w:w="7036" w:type="dxa"/>
            <w:gridSpan w:val="4"/>
          </w:tcPr>
          <w:p w:rsidR="00A7091B" w:rsidRPr="00606B6E" w:rsidRDefault="00A7091B" w:rsidP="00A7091B">
            <w:pPr>
              <w:jc w:val="center"/>
              <w:rPr>
                <w:sz w:val="20"/>
                <w:szCs w:val="20"/>
              </w:rPr>
            </w:pPr>
            <w:r w:rsidRPr="00606B6E">
              <w:rPr>
                <w:sz w:val="20"/>
                <w:szCs w:val="20"/>
              </w:rPr>
              <w:t>Distance from light</w:t>
            </w:r>
          </w:p>
        </w:tc>
      </w:tr>
      <w:tr w:rsidR="00A7091B" w:rsidRPr="00606B6E" w:rsidTr="00606B6E">
        <w:tc>
          <w:tcPr>
            <w:tcW w:w="763" w:type="dxa"/>
            <w:vMerge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A7091B" w:rsidRPr="00606B6E" w:rsidRDefault="00A7091B" w:rsidP="00A7091B">
            <w:pPr>
              <w:jc w:val="center"/>
              <w:rPr>
                <w:sz w:val="20"/>
                <w:szCs w:val="20"/>
              </w:rPr>
            </w:pPr>
            <w:r w:rsidRPr="00606B6E">
              <w:rPr>
                <w:sz w:val="20"/>
                <w:szCs w:val="20"/>
              </w:rPr>
              <w:t>10cm</w:t>
            </w:r>
          </w:p>
        </w:tc>
        <w:tc>
          <w:tcPr>
            <w:tcW w:w="1811" w:type="dxa"/>
          </w:tcPr>
          <w:p w:rsidR="00A7091B" w:rsidRPr="00606B6E" w:rsidRDefault="00A7091B" w:rsidP="00A7091B">
            <w:pPr>
              <w:jc w:val="center"/>
              <w:rPr>
                <w:sz w:val="20"/>
                <w:szCs w:val="20"/>
              </w:rPr>
            </w:pPr>
            <w:r w:rsidRPr="00606B6E">
              <w:rPr>
                <w:sz w:val="20"/>
                <w:szCs w:val="20"/>
              </w:rPr>
              <w:t>20cm</w:t>
            </w:r>
          </w:p>
        </w:tc>
        <w:tc>
          <w:tcPr>
            <w:tcW w:w="1642" w:type="dxa"/>
          </w:tcPr>
          <w:p w:rsidR="00A7091B" w:rsidRPr="00606B6E" w:rsidRDefault="00A7091B" w:rsidP="00A7091B">
            <w:pPr>
              <w:jc w:val="center"/>
              <w:rPr>
                <w:sz w:val="20"/>
                <w:szCs w:val="20"/>
              </w:rPr>
            </w:pPr>
            <w:r w:rsidRPr="00606B6E">
              <w:rPr>
                <w:sz w:val="20"/>
                <w:szCs w:val="20"/>
              </w:rPr>
              <w:t>30cm</w:t>
            </w:r>
          </w:p>
        </w:tc>
        <w:tc>
          <w:tcPr>
            <w:tcW w:w="1772" w:type="dxa"/>
          </w:tcPr>
          <w:p w:rsidR="00A7091B" w:rsidRPr="00606B6E" w:rsidRDefault="00A7091B" w:rsidP="00A7091B">
            <w:pPr>
              <w:jc w:val="center"/>
              <w:rPr>
                <w:sz w:val="20"/>
                <w:szCs w:val="20"/>
              </w:rPr>
            </w:pPr>
            <w:r w:rsidRPr="00606B6E">
              <w:rPr>
                <w:sz w:val="20"/>
                <w:szCs w:val="20"/>
              </w:rPr>
              <w:t>40cm</w:t>
            </w:r>
          </w:p>
        </w:tc>
      </w:tr>
      <w:tr w:rsidR="00A7091B" w:rsidRPr="00606B6E" w:rsidTr="00606B6E">
        <w:tc>
          <w:tcPr>
            <w:tcW w:w="763" w:type="dxa"/>
            <w:vMerge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</w:tr>
      <w:tr w:rsidR="00A7091B" w:rsidRPr="00606B6E" w:rsidTr="00606B6E">
        <w:tc>
          <w:tcPr>
            <w:tcW w:w="763" w:type="dxa"/>
            <w:vMerge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A7091B" w:rsidRPr="00606B6E" w:rsidRDefault="00A7091B" w:rsidP="00A7091B">
            <w:pPr>
              <w:jc w:val="center"/>
              <w:rPr>
                <w:sz w:val="20"/>
                <w:szCs w:val="20"/>
              </w:rPr>
            </w:pPr>
            <w:r w:rsidRPr="00606B6E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</w:tr>
      <w:tr w:rsidR="00A7091B" w:rsidRPr="00606B6E" w:rsidTr="00606B6E">
        <w:tc>
          <w:tcPr>
            <w:tcW w:w="763" w:type="dxa"/>
            <w:vMerge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A7091B" w:rsidRPr="00606B6E" w:rsidRDefault="00A7091B" w:rsidP="00A7091B">
            <w:pPr>
              <w:jc w:val="center"/>
              <w:rPr>
                <w:sz w:val="20"/>
                <w:szCs w:val="20"/>
              </w:rPr>
            </w:pPr>
            <w:r w:rsidRPr="00606B6E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</w:tr>
      <w:tr w:rsidR="00A7091B" w:rsidRPr="00606B6E" w:rsidTr="00606B6E">
        <w:tc>
          <w:tcPr>
            <w:tcW w:w="763" w:type="dxa"/>
            <w:vMerge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A7091B" w:rsidRPr="00606B6E" w:rsidRDefault="00A7091B" w:rsidP="00A7091B">
            <w:pPr>
              <w:jc w:val="center"/>
              <w:rPr>
                <w:sz w:val="20"/>
                <w:szCs w:val="20"/>
              </w:rPr>
            </w:pPr>
            <w:r w:rsidRPr="00606B6E"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</w:tr>
      <w:tr w:rsidR="00A7091B" w:rsidRPr="00606B6E" w:rsidTr="00606B6E">
        <w:tc>
          <w:tcPr>
            <w:tcW w:w="763" w:type="dxa"/>
            <w:vMerge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A7091B" w:rsidRPr="00606B6E" w:rsidRDefault="00A7091B" w:rsidP="00A7091B">
            <w:pPr>
              <w:jc w:val="center"/>
              <w:rPr>
                <w:sz w:val="20"/>
                <w:szCs w:val="20"/>
              </w:rPr>
            </w:pPr>
            <w:r w:rsidRPr="00606B6E">
              <w:rPr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</w:tr>
      <w:tr w:rsidR="00A7091B" w:rsidRPr="00606B6E" w:rsidTr="00606B6E">
        <w:tc>
          <w:tcPr>
            <w:tcW w:w="763" w:type="dxa"/>
            <w:vMerge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A7091B" w:rsidRPr="00606B6E" w:rsidRDefault="00A7091B" w:rsidP="00A7091B">
            <w:pPr>
              <w:jc w:val="center"/>
              <w:rPr>
                <w:sz w:val="20"/>
                <w:szCs w:val="20"/>
              </w:rPr>
            </w:pPr>
            <w:r w:rsidRPr="00606B6E">
              <w:rPr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</w:tr>
      <w:tr w:rsidR="00A7091B" w:rsidRPr="00606B6E" w:rsidTr="00606B6E">
        <w:tc>
          <w:tcPr>
            <w:tcW w:w="763" w:type="dxa"/>
            <w:vMerge/>
            <w:tcBorders>
              <w:bottom w:val="double" w:sz="4" w:space="0" w:color="808080" w:themeColor="background1" w:themeShade="80"/>
            </w:tcBorders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double" w:sz="4" w:space="0" w:color="808080" w:themeColor="background1" w:themeShade="80"/>
            </w:tcBorders>
          </w:tcPr>
          <w:p w:rsidR="00A7091B" w:rsidRPr="00606B6E" w:rsidRDefault="00A7091B" w:rsidP="00A7091B">
            <w:pPr>
              <w:jc w:val="center"/>
              <w:rPr>
                <w:sz w:val="20"/>
                <w:szCs w:val="20"/>
              </w:rPr>
            </w:pPr>
            <w:r w:rsidRPr="00606B6E">
              <w:rPr>
                <w:sz w:val="20"/>
                <w:szCs w:val="20"/>
              </w:rPr>
              <w:t>mean</w:t>
            </w:r>
          </w:p>
        </w:tc>
        <w:tc>
          <w:tcPr>
            <w:tcW w:w="1811" w:type="dxa"/>
            <w:tcBorders>
              <w:bottom w:val="double" w:sz="4" w:space="0" w:color="808080" w:themeColor="background1" w:themeShade="80"/>
            </w:tcBorders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double" w:sz="4" w:space="0" w:color="808080" w:themeColor="background1" w:themeShade="80"/>
            </w:tcBorders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double" w:sz="4" w:space="0" w:color="808080" w:themeColor="background1" w:themeShade="80"/>
            </w:tcBorders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double" w:sz="4" w:space="0" w:color="808080" w:themeColor="background1" w:themeShade="80"/>
            </w:tcBorders>
          </w:tcPr>
          <w:p w:rsidR="00A7091B" w:rsidRPr="00606B6E" w:rsidRDefault="00A7091B" w:rsidP="00A7091B">
            <w:pPr>
              <w:rPr>
                <w:sz w:val="20"/>
                <w:szCs w:val="20"/>
              </w:rPr>
            </w:pPr>
          </w:p>
        </w:tc>
      </w:tr>
      <w:tr w:rsidR="003759B6" w:rsidRPr="00606B6E" w:rsidTr="00606B6E">
        <w:tc>
          <w:tcPr>
            <w:tcW w:w="2162" w:type="dxa"/>
            <w:gridSpan w:val="2"/>
            <w:tcBorders>
              <w:top w:val="double" w:sz="4" w:space="0" w:color="808080" w:themeColor="background1" w:themeShade="80"/>
            </w:tcBorders>
          </w:tcPr>
          <w:p w:rsidR="003759B6" w:rsidRPr="00606B6E" w:rsidRDefault="003759B6" w:rsidP="00A7091B">
            <w:pPr>
              <w:jc w:val="center"/>
              <w:rPr>
                <w:sz w:val="20"/>
                <w:szCs w:val="20"/>
              </w:rPr>
            </w:pPr>
            <w:r w:rsidRPr="00606B6E">
              <w:rPr>
                <w:sz w:val="20"/>
                <w:szCs w:val="20"/>
              </w:rPr>
              <w:t>Rate(1/time)</w:t>
            </w:r>
          </w:p>
        </w:tc>
        <w:tc>
          <w:tcPr>
            <w:tcW w:w="1811" w:type="dxa"/>
            <w:tcBorders>
              <w:top w:val="double" w:sz="4" w:space="0" w:color="808080" w:themeColor="background1" w:themeShade="80"/>
            </w:tcBorders>
          </w:tcPr>
          <w:p w:rsidR="003759B6" w:rsidRPr="00606B6E" w:rsidRDefault="003759B6" w:rsidP="00A7091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ouble" w:sz="4" w:space="0" w:color="808080" w:themeColor="background1" w:themeShade="80"/>
            </w:tcBorders>
          </w:tcPr>
          <w:p w:rsidR="003759B6" w:rsidRPr="00606B6E" w:rsidRDefault="003759B6" w:rsidP="00A7091B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double" w:sz="4" w:space="0" w:color="808080" w:themeColor="background1" w:themeShade="80"/>
            </w:tcBorders>
          </w:tcPr>
          <w:p w:rsidR="003759B6" w:rsidRPr="00606B6E" w:rsidRDefault="003759B6" w:rsidP="00A7091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double" w:sz="4" w:space="0" w:color="808080" w:themeColor="background1" w:themeShade="80"/>
            </w:tcBorders>
          </w:tcPr>
          <w:p w:rsidR="003759B6" w:rsidRPr="00606B6E" w:rsidRDefault="003759B6" w:rsidP="00A7091B">
            <w:pPr>
              <w:rPr>
                <w:sz w:val="20"/>
                <w:szCs w:val="20"/>
              </w:rPr>
            </w:pPr>
          </w:p>
        </w:tc>
      </w:tr>
    </w:tbl>
    <w:p w:rsidR="00A7091B" w:rsidRDefault="00A7091B" w:rsidP="006A2F85">
      <w:pPr>
        <w:spacing w:before="240"/>
      </w:pPr>
      <w:r>
        <w:rPr>
          <w:b/>
        </w:rPr>
        <w:t>Plot a graph:</w:t>
      </w:r>
      <w:r>
        <w:t xml:space="preserve"> plot a graph of rate </w:t>
      </w:r>
      <w:r w:rsidR="003759B6">
        <w:t xml:space="preserve">of floating (photosynthesis) </w:t>
      </w:r>
      <w:r>
        <w:t>against the distance</w:t>
      </w:r>
      <w:r w:rsidR="003759B6">
        <w:t xml:space="preserve"> (of light source)</w:t>
      </w:r>
      <w:r>
        <w:t>.</w:t>
      </w:r>
    </w:p>
    <w:p w:rsidR="00A7091B" w:rsidRPr="006A2F85" w:rsidRDefault="00A7091B" w:rsidP="00606B6E">
      <w:pPr>
        <w:spacing w:after="0" w:line="240" w:lineRule="auto"/>
        <w:rPr>
          <w:b/>
          <w:sz w:val="24"/>
        </w:rPr>
      </w:pPr>
      <w:r w:rsidRPr="006A2F85">
        <w:rPr>
          <w:b/>
          <w:sz w:val="24"/>
        </w:rPr>
        <w:t>DISCUSSION:</w:t>
      </w:r>
    </w:p>
    <w:p w:rsidR="00A7091B" w:rsidRDefault="00A7091B" w:rsidP="00606B6E">
      <w:pPr>
        <w:pStyle w:val="ListParagraph"/>
        <w:numPr>
          <w:ilvl w:val="0"/>
          <w:numId w:val="2"/>
        </w:numPr>
        <w:spacing w:line="240" w:lineRule="auto"/>
      </w:pPr>
      <w:r>
        <w:t>What is photosynthesis? Give a basic chemical equation</w:t>
      </w:r>
    </w:p>
    <w:p w:rsidR="00A7091B" w:rsidRDefault="00A7091B" w:rsidP="00606B6E">
      <w:pPr>
        <w:pStyle w:val="ListParagraph"/>
        <w:numPr>
          <w:ilvl w:val="0"/>
          <w:numId w:val="2"/>
        </w:numPr>
        <w:spacing w:line="240" w:lineRule="auto"/>
      </w:pPr>
      <w:r>
        <w:t xml:space="preserve">In this experiment, what was the function of the </w:t>
      </w:r>
      <w:r w:rsidR="00606B6E">
        <w:t xml:space="preserve">(a) </w:t>
      </w:r>
      <w:r>
        <w:t>Bicarbonate solution</w:t>
      </w:r>
      <w:r w:rsidR="00606B6E">
        <w:t xml:space="preserve"> (b</w:t>
      </w:r>
      <w:proofErr w:type="gramStart"/>
      <w:r w:rsidR="00606B6E">
        <w:t>)</w:t>
      </w:r>
      <w:r>
        <w:t>Oxygen</w:t>
      </w:r>
      <w:proofErr w:type="gramEnd"/>
      <w:r>
        <w:t xml:space="preserve"> produced</w:t>
      </w:r>
      <w:r w:rsidR="00C048FC">
        <w:t xml:space="preserve"> (c) increasing distance between light and leaf discs?</w:t>
      </w:r>
    </w:p>
    <w:p w:rsidR="00A7091B" w:rsidRDefault="00A7091B" w:rsidP="00606B6E">
      <w:pPr>
        <w:pStyle w:val="ListParagraph"/>
        <w:numPr>
          <w:ilvl w:val="0"/>
          <w:numId w:val="2"/>
        </w:numPr>
        <w:spacing w:line="240" w:lineRule="auto"/>
      </w:pPr>
      <w:r>
        <w:t>What other metabolic process was occurring in the leaf discs at the same time of photosynthesis</w:t>
      </w:r>
      <w:r w:rsidR="00D47F42">
        <w:t>.</w:t>
      </w:r>
    </w:p>
    <w:p w:rsidR="00D47F42" w:rsidRDefault="00D47F42" w:rsidP="00606B6E">
      <w:pPr>
        <w:pStyle w:val="ListParagraph"/>
        <w:numPr>
          <w:ilvl w:val="0"/>
          <w:numId w:val="2"/>
        </w:numPr>
        <w:spacing w:line="240" w:lineRule="auto"/>
      </w:pPr>
      <w:r>
        <w:t>What precautions did you take (external lights, beaker of water) and why were they used?</w:t>
      </w:r>
    </w:p>
    <w:p w:rsidR="00D47F42" w:rsidRDefault="00D47F42" w:rsidP="00606B6E">
      <w:pPr>
        <w:pStyle w:val="ListParagraph"/>
        <w:numPr>
          <w:ilvl w:val="0"/>
          <w:numId w:val="2"/>
        </w:numPr>
        <w:spacing w:line="240" w:lineRule="auto"/>
      </w:pPr>
      <w:r>
        <w:t>What do your results show? Refer to the graph – describe its shape and account for it.</w:t>
      </w:r>
    </w:p>
    <w:p w:rsidR="00D47F42" w:rsidRDefault="00D47F42" w:rsidP="00606B6E">
      <w:pPr>
        <w:pStyle w:val="ListParagraph"/>
        <w:numPr>
          <w:ilvl w:val="0"/>
          <w:numId w:val="2"/>
        </w:numPr>
        <w:spacing w:line="240" w:lineRule="auto"/>
      </w:pPr>
      <w:r>
        <w:t>What were your constant variables and why?</w:t>
      </w:r>
    </w:p>
    <w:p w:rsidR="00D47F42" w:rsidRDefault="00D47F42" w:rsidP="00606B6E">
      <w:pPr>
        <w:pStyle w:val="ListParagraph"/>
        <w:numPr>
          <w:ilvl w:val="0"/>
          <w:numId w:val="2"/>
        </w:numPr>
        <w:spacing w:line="240" w:lineRule="auto"/>
      </w:pPr>
      <w:r>
        <w:t>How could the experiment be improved to make the results more reliable</w:t>
      </w:r>
    </w:p>
    <w:p w:rsidR="00A7091B" w:rsidRDefault="00D47F42" w:rsidP="00606B6E">
      <w:pPr>
        <w:pStyle w:val="ListParagraph"/>
        <w:numPr>
          <w:ilvl w:val="0"/>
          <w:numId w:val="2"/>
        </w:numPr>
        <w:spacing w:line="240" w:lineRule="auto"/>
      </w:pPr>
      <w:r>
        <w:t xml:space="preserve">In this experiment, which stage(s) of photosynthesis is </w:t>
      </w:r>
      <w:r w:rsidR="00606B6E">
        <w:t>involved?</w:t>
      </w:r>
      <w:r>
        <w:t xml:space="preserve"> Give equations to support your answer.</w:t>
      </w:r>
    </w:p>
    <w:p w:rsidR="008936BB" w:rsidRPr="008936BB" w:rsidRDefault="008936BB" w:rsidP="00606B6E">
      <w:pPr>
        <w:spacing w:line="240" w:lineRule="auto"/>
      </w:pPr>
      <w:r>
        <w:rPr>
          <w:b/>
        </w:rPr>
        <w:t>CONCLUSION:</w:t>
      </w:r>
    </w:p>
    <w:sectPr w:rsidR="008936BB" w:rsidRPr="008936BB" w:rsidSect="00490631">
      <w:type w:val="continuous"/>
      <w:pgSz w:w="12240" w:h="15840"/>
      <w:pgMar w:top="86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BF" w:rsidRDefault="001A49BF" w:rsidP="00490631">
      <w:pPr>
        <w:spacing w:after="0" w:line="240" w:lineRule="auto"/>
      </w:pPr>
      <w:r>
        <w:separator/>
      </w:r>
    </w:p>
  </w:endnote>
  <w:endnote w:type="continuationSeparator" w:id="0">
    <w:p w:rsidR="001A49BF" w:rsidRDefault="001A49BF" w:rsidP="0049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623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631" w:rsidRDefault="004906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631" w:rsidRDefault="0049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BF" w:rsidRDefault="001A49BF" w:rsidP="00490631">
      <w:pPr>
        <w:spacing w:after="0" w:line="240" w:lineRule="auto"/>
      </w:pPr>
      <w:r>
        <w:separator/>
      </w:r>
    </w:p>
  </w:footnote>
  <w:footnote w:type="continuationSeparator" w:id="0">
    <w:p w:rsidR="001A49BF" w:rsidRDefault="001A49BF" w:rsidP="0049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80C"/>
    <w:multiLevelType w:val="hybridMultilevel"/>
    <w:tmpl w:val="AA90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5265"/>
    <w:multiLevelType w:val="hybridMultilevel"/>
    <w:tmpl w:val="AA728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75191"/>
    <w:multiLevelType w:val="hybridMultilevel"/>
    <w:tmpl w:val="85D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1B"/>
    <w:rsid w:val="0008483D"/>
    <w:rsid w:val="001A49BF"/>
    <w:rsid w:val="003759B6"/>
    <w:rsid w:val="00490631"/>
    <w:rsid w:val="00501786"/>
    <w:rsid w:val="00561107"/>
    <w:rsid w:val="00606B6E"/>
    <w:rsid w:val="00612499"/>
    <w:rsid w:val="00690406"/>
    <w:rsid w:val="006A2F85"/>
    <w:rsid w:val="008936BB"/>
    <w:rsid w:val="00A7091B"/>
    <w:rsid w:val="00B2795A"/>
    <w:rsid w:val="00B518CB"/>
    <w:rsid w:val="00C048FC"/>
    <w:rsid w:val="00C36123"/>
    <w:rsid w:val="00C433C9"/>
    <w:rsid w:val="00D445E4"/>
    <w:rsid w:val="00D47F42"/>
    <w:rsid w:val="00E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1B"/>
    <w:pPr>
      <w:ind w:left="720"/>
      <w:contextualSpacing/>
    </w:pPr>
  </w:style>
  <w:style w:type="table" w:styleId="TableGrid">
    <w:name w:val="Table Grid"/>
    <w:basedOn w:val="TableNormal"/>
    <w:uiPriority w:val="59"/>
    <w:rsid w:val="00A7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0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3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1B"/>
    <w:pPr>
      <w:ind w:left="720"/>
      <w:contextualSpacing/>
    </w:pPr>
  </w:style>
  <w:style w:type="table" w:styleId="TableGrid">
    <w:name w:val="Table Grid"/>
    <w:basedOn w:val="TableNormal"/>
    <w:uiPriority w:val="59"/>
    <w:rsid w:val="00A7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0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3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8</cp:revision>
  <cp:lastPrinted>2013-02-18T01:29:00Z</cp:lastPrinted>
  <dcterms:created xsi:type="dcterms:W3CDTF">2013-02-14T16:55:00Z</dcterms:created>
  <dcterms:modified xsi:type="dcterms:W3CDTF">2013-02-18T01:30:00Z</dcterms:modified>
</cp:coreProperties>
</file>